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0D26" w14:textId="239E10BC" w:rsidR="006622B2" w:rsidRDefault="001F339E" w:rsidP="006622B2">
      <w:pPr>
        <w:jc w:val="both"/>
        <w:rPr>
          <w:sz w:val="22"/>
          <w:szCs w:val="22"/>
          <w:lang w:val="sl-SI"/>
        </w:rPr>
      </w:pPr>
      <w:r w:rsidRPr="00D10B85">
        <w:rPr>
          <w:sz w:val="22"/>
          <w:szCs w:val="22"/>
          <w:lang w:val="sl-SI"/>
        </w:rPr>
        <w:t>Na temelju članka 107. Zakona o odgoju i obrazovanju u osnovnoj i srednjoj školi (NN 87/08, 86/09, 92/10, 105/10, 90/11, 5/12, 16/12, 86/12, 126/12, 94/13, 152/14, 7/17, 68/18, 98/19</w:t>
      </w:r>
      <w:r>
        <w:rPr>
          <w:sz w:val="22"/>
          <w:szCs w:val="22"/>
          <w:lang w:val="sl-SI"/>
        </w:rPr>
        <w:t>,</w:t>
      </w:r>
      <w:r w:rsidRPr="00D10B85">
        <w:rPr>
          <w:sz w:val="22"/>
          <w:szCs w:val="22"/>
          <w:lang w:val="sl-SI"/>
        </w:rPr>
        <w:t xml:space="preserve"> 64/20</w:t>
      </w:r>
      <w:r w:rsidR="00174FD5">
        <w:rPr>
          <w:sz w:val="22"/>
          <w:szCs w:val="22"/>
          <w:lang w:val="sl-SI"/>
        </w:rPr>
        <w:t>,</w:t>
      </w:r>
      <w:r>
        <w:rPr>
          <w:sz w:val="22"/>
          <w:szCs w:val="22"/>
          <w:lang w:val="sl-SI"/>
        </w:rPr>
        <w:t xml:space="preserve"> 151/22</w:t>
      </w:r>
      <w:bookmarkStart w:id="0" w:name="_Hlk163137871"/>
      <w:r w:rsidR="00174FD5">
        <w:rPr>
          <w:sz w:val="22"/>
          <w:szCs w:val="22"/>
          <w:lang w:val="sl-SI"/>
        </w:rPr>
        <w:t xml:space="preserve"> i 156/23</w:t>
      </w:r>
      <w:r w:rsidRPr="00D10B85">
        <w:rPr>
          <w:sz w:val="22"/>
          <w:szCs w:val="22"/>
          <w:lang w:val="sl-SI"/>
        </w:rPr>
        <w:t>)</w:t>
      </w:r>
      <w:bookmarkEnd w:id="0"/>
      <w:r w:rsidRPr="00D10B85">
        <w:rPr>
          <w:sz w:val="22"/>
          <w:szCs w:val="22"/>
          <w:lang w:val="sl-SI"/>
        </w:rPr>
        <w:t xml:space="preserve">, Pravilnika o radu te Pravilniku o načinu i postupku zapošljavanja radnika Osnovne škole –Scuola elementare GELSI iz Rijeke, ravnatelj Škole, u vremenu od </w:t>
      </w:r>
      <w:r w:rsidR="003F1A82">
        <w:rPr>
          <w:b/>
          <w:bCs/>
          <w:sz w:val="22"/>
          <w:szCs w:val="22"/>
          <w:lang w:val="sl-SI"/>
        </w:rPr>
        <w:t>2</w:t>
      </w:r>
      <w:r w:rsidR="004E3AFE">
        <w:rPr>
          <w:b/>
          <w:bCs/>
          <w:sz w:val="22"/>
          <w:szCs w:val="22"/>
          <w:lang w:val="sl-SI"/>
        </w:rPr>
        <w:t>5</w:t>
      </w:r>
      <w:r w:rsidR="003F1A82">
        <w:rPr>
          <w:b/>
          <w:bCs/>
          <w:sz w:val="22"/>
          <w:szCs w:val="22"/>
          <w:lang w:val="sl-SI"/>
        </w:rPr>
        <w:t>.</w:t>
      </w:r>
      <w:r w:rsidR="003F1A82">
        <w:rPr>
          <w:b/>
          <w:sz w:val="22"/>
          <w:szCs w:val="22"/>
          <w:lang w:val="sl-SI"/>
        </w:rPr>
        <w:t xml:space="preserve"> </w:t>
      </w:r>
      <w:r w:rsidR="004E3AFE">
        <w:rPr>
          <w:b/>
          <w:sz w:val="22"/>
          <w:szCs w:val="22"/>
          <w:lang w:val="sl-SI"/>
        </w:rPr>
        <w:t xml:space="preserve">rujna </w:t>
      </w:r>
      <w:r w:rsidR="003F1A82">
        <w:rPr>
          <w:b/>
          <w:sz w:val="22"/>
          <w:szCs w:val="22"/>
          <w:lang w:val="sl-SI"/>
        </w:rPr>
        <w:t xml:space="preserve">do </w:t>
      </w:r>
      <w:r w:rsidR="004E3AFE">
        <w:rPr>
          <w:b/>
          <w:sz w:val="22"/>
          <w:szCs w:val="22"/>
          <w:lang w:val="sl-SI"/>
        </w:rPr>
        <w:t>0</w:t>
      </w:r>
      <w:r w:rsidR="003F1A82">
        <w:rPr>
          <w:b/>
          <w:sz w:val="22"/>
          <w:szCs w:val="22"/>
          <w:lang w:val="sl-SI"/>
        </w:rPr>
        <w:t xml:space="preserve">3. </w:t>
      </w:r>
      <w:r w:rsidR="004E3AFE">
        <w:rPr>
          <w:b/>
          <w:sz w:val="22"/>
          <w:szCs w:val="22"/>
          <w:lang w:val="sl-SI"/>
        </w:rPr>
        <w:t>listop</w:t>
      </w:r>
      <w:r w:rsidR="003F1A82">
        <w:rPr>
          <w:b/>
          <w:sz w:val="22"/>
          <w:szCs w:val="22"/>
          <w:lang w:val="sl-SI"/>
        </w:rPr>
        <w:t>a</w:t>
      </w:r>
      <w:r w:rsidR="004E3AFE">
        <w:rPr>
          <w:b/>
          <w:sz w:val="22"/>
          <w:szCs w:val="22"/>
          <w:lang w:val="sl-SI"/>
        </w:rPr>
        <w:t>da</w:t>
      </w:r>
      <w:r w:rsidR="003F1A82">
        <w:rPr>
          <w:b/>
          <w:sz w:val="22"/>
          <w:szCs w:val="22"/>
          <w:lang w:val="sl-SI"/>
        </w:rPr>
        <w:t xml:space="preserve"> 202</w:t>
      </w:r>
      <w:r w:rsidR="004E3AFE">
        <w:rPr>
          <w:b/>
          <w:sz w:val="22"/>
          <w:szCs w:val="22"/>
          <w:lang w:val="sl-SI"/>
        </w:rPr>
        <w:t>5</w:t>
      </w:r>
      <w:r w:rsidR="003F1A82">
        <w:rPr>
          <w:b/>
          <w:sz w:val="22"/>
          <w:szCs w:val="22"/>
          <w:lang w:val="sl-SI"/>
        </w:rPr>
        <w:t xml:space="preserve">. </w:t>
      </w:r>
      <w:r w:rsidR="006622B2" w:rsidRPr="000C7255">
        <w:rPr>
          <w:sz w:val="22"/>
          <w:szCs w:val="22"/>
          <w:lang w:val="sl-SI"/>
        </w:rPr>
        <w:t xml:space="preserve"> raspisuje</w:t>
      </w:r>
    </w:p>
    <w:p w14:paraId="3C02DF64" w14:textId="03A0264E" w:rsidR="001F339E" w:rsidRDefault="001F339E" w:rsidP="001F339E">
      <w:pPr>
        <w:jc w:val="both"/>
        <w:rPr>
          <w:sz w:val="22"/>
          <w:szCs w:val="22"/>
          <w:lang w:val="sl-SI"/>
        </w:rPr>
      </w:pPr>
    </w:p>
    <w:p w14:paraId="5540D87E" w14:textId="77777777" w:rsidR="001F339E" w:rsidRDefault="001F339E" w:rsidP="001F339E">
      <w:pPr>
        <w:jc w:val="center"/>
        <w:rPr>
          <w:b/>
          <w:i/>
          <w:szCs w:val="24"/>
          <w:lang w:val="sl-SI"/>
        </w:rPr>
      </w:pPr>
      <w:r>
        <w:rPr>
          <w:b/>
          <w:i/>
          <w:szCs w:val="24"/>
          <w:lang w:val="sl-SI"/>
        </w:rPr>
        <w:t>NATJEČAJ</w:t>
      </w:r>
    </w:p>
    <w:p w14:paraId="33BE3975" w14:textId="77777777" w:rsidR="001F339E" w:rsidRDefault="001F339E" w:rsidP="001F339E">
      <w:pPr>
        <w:jc w:val="center"/>
        <w:rPr>
          <w:b/>
          <w:i/>
          <w:szCs w:val="24"/>
          <w:lang w:val="sl-SI"/>
        </w:rPr>
      </w:pPr>
      <w:r>
        <w:rPr>
          <w:b/>
          <w:i/>
          <w:szCs w:val="24"/>
          <w:lang w:val="sl-SI"/>
        </w:rPr>
        <w:t>za popunu radnog mjesta:</w:t>
      </w:r>
    </w:p>
    <w:p w14:paraId="23AF159F" w14:textId="77777777" w:rsidR="001F339E" w:rsidRPr="00D56B60" w:rsidRDefault="001F339E" w:rsidP="001F339E">
      <w:pPr>
        <w:jc w:val="center"/>
        <w:rPr>
          <w:b/>
          <w:i/>
          <w:sz w:val="22"/>
          <w:szCs w:val="22"/>
          <w:lang w:val="sl-SI"/>
        </w:rPr>
      </w:pPr>
    </w:p>
    <w:p w14:paraId="0EDD3F9E" w14:textId="21CD035F" w:rsidR="001F339E" w:rsidRPr="00EC064B" w:rsidRDefault="00F62AD1" w:rsidP="001F339E">
      <w:pPr>
        <w:pStyle w:val="Odlomakpopisa"/>
        <w:numPr>
          <w:ilvl w:val="0"/>
          <w:numId w:val="18"/>
        </w:numPr>
        <w:jc w:val="both"/>
        <w:rPr>
          <w:sz w:val="22"/>
          <w:szCs w:val="22"/>
          <w:lang w:val="sl-SI"/>
        </w:rPr>
      </w:pPr>
      <w:r w:rsidRPr="00EC064B">
        <w:rPr>
          <w:b/>
          <w:sz w:val="22"/>
          <w:szCs w:val="22"/>
          <w:lang w:val="sl-SI"/>
        </w:rPr>
        <w:t>U</w:t>
      </w:r>
      <w:r w:rsidR="001F339E" w:rsidRPr="00EC064B">
        <w:rPr>
          <w:b/>
          <w:sz w:val="22"/>
          <w:szCs w:val="22"/>
          <w:lang w:val="sl-SI"/>
        </w:rPr>
        <w:t>čitelja</w:t>
      </w:r>
      <w:r>
        <w:rPr>
          <w:b/>
          <w:sz w:val="22"/>
          <w:szCs w:val="22"/>
          <w:lang w:val="sl-SI"/>
        </w:rPr>
        <w:t>, koji obavlja poslove učitelja</w:t>
      </w:r>
      <w:r w:rsidR="001F339E" w:rsidRPr="00EC064B">
        <w:rPr>
          <w:b/>
          <w:sz w:val="22"/>
          <w:szCs w:val="22"/>
          <w:lang w:val="sl-SI"/>
        </w:rPr>
        <w:t xml:space="preserve"> </w:t>
      </w:r>
      <w:r w:rsidR="00ED78EC">
        <w:rPr>
          <w:b/>
          <w:sz w:val="22"/>
          <w:szCs w:val="22"/>
          <w:lang w:val="sl-SI"/>
        </w:rPr>
        <w:t>informatik</w:t>
      </w:r>
      <w:r w:rsidR="001F339E">
        <w:rPr>
          <w:b/>
          <w:sz w:val="22"/>
          <w:szCs w:val="22"/>
          <w:lang w:val="sl-SI"/>
        </w:rPr>
        <w:t>e</w:t>
      </w:r>
      <w:r w:rsidR="001F339E" w:rsidRPr="00EC064B">
        <w:rPr>
          <w:b/>
          <w:sz w:val="22"/>
          <w:szCs w:val="22"/>
          <w:lang w:val="sl-SI"/>
        </w:rPr>
        <w:t xml:space="preserve">, na neodređeno </w:t>
      </w:r>
      <w:r w:rsidR="001F339E">
        <w:rPr>
          <w:b/>
          <w:sz w:val="22"/>
          <w:szCs w:val="22"/>
          <w:lang w:val="sl-SI"/>
        </w:rPr>
        <w:t xml:space="preserve">i puno radno </w:t>
      </w:r>
      <w:r w:rsidR="001F339E" w:rsidRPr="00EC064B">
        <w:rPr>
          <w:b/>
          <w:sz w:val="22"/>
          <w:szCs w:val="22"/>
          <w:lang w:val="sl-SI"/>
        </w:rPr>
        <w:t xml:space="preserve">vrijeme, </w:t>
      </w:r>
      <w:r w:rsidR="00390CB6" w:rsidRPr="00D95108">
        <w:rPr>
          <w:b/>
          <w:sz w:val="22"/>
          <w:szCs w:val="22"/>
          <w:lang w:val="sl-SI"/>
        </w:rPr>
        <w:t>za</w:t>
      </w:r>
      <w:r w:rsidR="001F339E" w:rsidRPr="00D95108">
        <w:rPr>
          <w:b/>
          <w:sz w:val="22"/>
          <w:szCs w:val="22"/>
          <w:lang w:val="sl-SI"/>
        </w:rPr>
        <w:t xml:space="preserve"> </w:t>
      </w:r>
      <w:r w:rsidR="006622B2">
        <w:rPr>
          <w:b/>
          <w:sz w:val="22"/>
          <w:szCs w:val="22"/>
          <w:lang w:val="sl-SI"/>
        </w:rPr>
        <w:t>4</w:t>
      </w:r>
      <w:r w:rsidR="004E3AFE">
        <w:rPr>
          <w:b/>
          <w:sz w:val="22"/>
          <w:szCs w:val="22"/>
          <w:lang w:val="sl-SI"/>
        </w:rPr>
        <w:t>0</w:t>
      </w:r>
      <w:r w:rsidR="001F339E" w:rsidRPr="00D95108">
        <w:rPr>
          <w:b/>
          <w:sz w:val="22"/>
          <w:szCs w:val="22"/>
          <w:lang w:val="sl-SI"/>
        </w:rPr>
        <w:t xml:space="preserve"> sati </w:t>
      </w:r>
      <w:r w:rsidR="001F339E">
        <w:rPr>
          <w:b/>
          <w:sz w:val="22"/>
          <w:szCs w:val="22"/>
          <w:lang w:val="sl-SI"/>
        </w:rPr>
        <w:t xml:space="preserve">ukupnog tjednog radnog vremena, 1 izvršitelj, </w:t>
      </w:r>
      <w:r w:rsidR="001F339E" w:rsidRPr="00EC064B">
        <w:rPr>
          <w:b/>
          <w:sz w:val="22"/>
          <w:szCs w:val="22"/>
          <w:lang w:val="sl-SI"/>
        </w:rPr>
        <w:t xml:space="preserve">uz probni rad </w:t>
      </w:r>
      <w:r w:rsidR="001F339E" w:rsidRPr="00EC064B">
        <w:rPr>
          <w:sz w:val="22"/>
          <w:szCs w:val="22"/>
          <w:lang w:val="sl-SI"/>
        </w:rPr>
        <w:t>(sukladno odredbama Temeljenog kolektivnog ugovora za službenike i namještenike u javnim službama, osim za kandidate s kojima se ne može ugovoriti probni rad – pripravnicima);</w:t>
      </w:r>
    </w:p>
    <w:p w14:paraId="7B753192" w14:textId="77777777" w:rsidR="009053A2" w:rsidRPr="00CD5152" w:rsidRDefault="009053A2" w:rsidP="00CD5152">
      <w:pPr>
        <w:ind w:left="360"/>
        <w:jc w:val="both"/>
        <w:rPr>
          <w:b/>
          <w:sz w:val="22"/>
          <w:szCs w:val="22"/>
          <w:lang w:val="sl-SI"/>
        </w:rPr>
      </w:pPr>
    </w:p>
    <w:p w14:paraId="2735D3D3" w14:textId="5D9CC215" w:rsidR="009053A2" w:rsidRDefault="004E3AFE" w:rsidP="004E3AFE">
      <w:pPr>
        <w:ind w:left="720" w:firstLine="360"/>
        <w:jc w:val="both"/>
        <w:rPr>
          <w:color w:val="000000"/>
          <w:sz w:val="22"/>
          <w:szCs w:val="22"/>
          <w:lang w:val="sl-SI"/>
        </w:rPr>
      </w:pPr>
      <w:r>
        <w:rPr>
          <w:color w:val="000000"/>
          <w:sz w:val="22"/>
          <w:szCs w:val="22"/>
          <w:lang w:val="sl-SI"/>
        </w:rPr>
        <w:t>Oglašeno radno mjesto odnosi se na obrazovanje na talijanskom jeziku.</w:t>
      </w:r>
    </w:p>
    <w:p w14:paraId="61CE84B5" w14:textId="77777777" w:rsidR="004E3AFE" w:rsidRDefault="004E3AFE" w:rsidP="004E3AFE">
      <w:pPr>
        <w:ind w:left="720" w:firstLine="360"/>
        <w:jc w:val="both"/>
        <w:rPr>
          <w:color w:val="000000"/>
          <w:sz w:val="22"/>
          <w:szCs w:val="22"/>
          <w:lang w:val="sl-SI"/>
        </w:rPr>
      </w:pPr>
    </w:p>
    <w:p w14:paraId="3328457F" w14:textId="77777777" w:rsidR="001F339E" w:rsidRDefault="001F339E" w:rsidP="00ED78EC">
      <w:pPr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TRAŽENI UVJETI:</w:t>
      </w:r>
    </w:p>
    <w:p w14:paraId="2AFED5AE" w14:textId="77777777" w:rsidR="001F339E" w:rsidRDefault="001F339E" w:rsidP="001F339E">
      <w:pPr>
        <w:ind w:left="360"/>
        <w:jc w:val="both"/>
        <w:rPr>
          <w:b/>
          <w:sz w:val="22"/>
          <w:szCs w:val="22"/>
          <w:lang w:val="sl-SI"/>
        </w:rPr>
      </w:pPr>
    </w:p>
    <w:p w14:paraId="0D584510" w14:textId="3A4655CD" w:rsidR="001F339E" w:rsidRDefault="001F339E" w:rsidP="001F339E">
      <w:pPr>
        <w:pStyle w:val="Odlomakpopisa"/>
        <w:numPr>
          <w:ilvl w:val="0"/>
          <w:numId w:val="16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Za navedeno radno mjesto, uz opće uvjete za zasnivanje radnog odnosa, kandidati moraju zadovoljiti i posebne uvjete sukladno čl. 105. i 106. Zakona o odgoju i obrazovanju u osnovnoj i srednjoj školi (»Narodne novine« 87/08, 86/09, 92/10, 105/10, 90/11, 5/12, 16/12, 86/12, 126/12, 94/13, 152/14, 7/17, 68/18, 98/19, 64/20</w:t>
      </w:r>
      <w:r w:rsidR="00B50EE1">
        <w:rPr>
          <w:sz w:val="22"/>
          <w:szCs w:val="22"/>
          <w:lang w:val="sl-SI"/>
        </w:rPr>
        <w:t>,</w:t>
      </w:r>
      <w:r>
        <w:rPr>
          <w:sz w:val="22"/>
          <w:szCs w:val="22"/>
          <w:lang w:val="sl-SI"/>
        </w:rPr>
        <w:t xml:space="preserve"> 151/22</w:t>
      </w:r>
      <w:r w:rsidR="00B50EE1">
        <w:rPr>
          <w:sz w:val="22"/>
          <w:szCs w:val="22"/>
          <w:lang w:val="sl-SI"/>
        </w:rPr>
        <w:t xml:space="preserve"> i 156/23</w:t>
      </w:r>
      <w:r w:rsidR="00B50EE1" w:rsidRPr="00D10B85">
        <w:rPr>
          <w:sz w:val="22"/>
          <w:szCs w:val="22"/>
          <w:lang w:val="sl-SI"/>
        </w:rPr>
        <w:t>)</w:t>
      </w:r>
      <w:r>
        <w:rPr>
          <w:sz w:val="22"/>
          <w:szCs w:val="22"/>
          <w:lang w:val="sl-SI"/>
        </w:rPr>
        <w:t xml:space="preserve">, </w:t>
      </w:r>
      <w:r w:rsidRPr="00025B18">
        <w:rPr>
          <w:sz w:val="22"/>
          <w:szCs w:val="22"/>
          <w:lang w:val="sl-SI"/>
        </w:rPr>
        <w:t xml:space="preserve">Pravilniku o odgovarajućoj vrsti obrazovanja učitelja i stručnih suradnika u osnovnoj školi </w:t>
      </w:r>
      <w:bookmarkStart w:id="1" w:name="_Hlk131598290"/>
      <w:r w:rsidRPr="00025B18">
        <w:rPr>
          <w:sz w:val="22"/>
          <w:szCs w:val="22"/>
          <w:lang w:val="sl-SI"/>
        </w:rPr>
        <w:t>(»Narodne novine«</w:t>
      </w:r>
      <w:bookmarkEnd w:id="1"/>
      <w:r w:rsidRPr="00025B18">
        <w:rPr>
          <w:sz w:val="22"/>
          <w:szCs w:val="22"/>
          <w:lang w:val="sl-SI"/>
        </w:rPr>
        <w:t xml:space="preserve"> 6/19 i 75/20) te Pravilniku o stručnoj spremi i pedagoško-psihološkom </w:t>
      </w:r>
      <w:r>
        <w:rPr>
          <w:sz w:val="22"/>
          <w:szCs w:val="22"/>
          <w:lang w:val="sl-SI"/>
        </w:rPr>
        <w:t>obrazovanju učitelja i stručnih suradnika u osnovnom školstvu (»Narodne novine« 47/96 i 56/01).</w:t>
      </w:r>
    </w:p>
    <w:p w14:paraId="37567F00" w14:textId="290D456E" w:rsidR="004E3AFE" w:rsidRPr="004E3AFE" w:rsidRDefault="004E3AFE" w:rsidP="004E3AFE">
      <w:pPr>
        <w:pStyle w:val="Odlomakpopisa"/>
        <w:numPr>
          <w:ilvl w:val="0"/>
          <w:numId w:val="16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Za navedeno radno mjesto, kandidati moraju zadovoljiti i posebne uvjete prema članku 10. Zakonu o odgoju i obrazovanju na jeziku i pismu nacionalnih manjina (»Narodne novine« 51/00 i 56/00) odnosno vladati talijanskim jezikom na nivou materinjeg.</w:t>
      </w:r>
    </w:p>
    <w:p w14:paraId="4D7ACB33" w14:textId="26698FB2" w:rsidR="001F339E" w:rsidRDefault="001F339E" w:rsidP="001F339E">
      <w:pPr>
        <w:pStyle w:val="Odlomakpopisa"/>
        <w:numPr>
          <w:ilvl w:val="0"/>
          <w:numId w:val="16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Za navedeno radno mjesto kandidati uz opće uvjete za zasnivanje radnog odnosa, sukladno općim propisima o radu, moraju ispunjavati i odredbe Pravilnik</w:t>
      </w:r>
      <w:r w:rsidR="004E3AFE">
        <w:rPr>
          <w:sz w:val="22"/>
          <w:szCs w:val="22"/>
          <w:lang w:val="sl-SI"/>
        </w:rPr>
        <w:t>a</w:t>
      </w:r>
      <w:r>
        <w:rPr>
          <w:sz w:val="22"/>
          <w:szCs w:val="22"/>
          <w:lang w:val="sl-SI"/>
        </w:rPr>
        <w:t xml:space="preserve"> o načinu i postupku zapošljavanja radnika u Osnovnoj školi – Scuola elmentare Gelsi.</w:t>
      </w:r>
    </w:p>
    <w:p w14:paraId="360738B1" w14:textId="77777777" w:rsidR="00ED78EC" w:rsidRPr="00ED78EC" w:rsidRDefault="00ED78EC" w:rsidP="00ED78EC">
      <w:pPr>
        <w:ind w:left="720"/>
        <w:jc w:val="both"/>
        <w:rPr>
          <w:sz w:val="22"/>
          <w:szCs w:val="22"/>
          <w:lang w:val="sl-SI"/>
        </w:rPr>
      </w:pPr>
    </w:p>
    <w:p w14:paraId="7AD25185" w14:textId="77777777" w:rsidR="001F339E" w:rsidRDefault="001F339E" w:rsidP="001F339E">
      <w:pPr>
        <w:ind w:left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 prijavi na poziv kandidati su uz pisanu i potpisanu prijavu, dužni priložiti slijedeće dokumente:</w:t>
      </w:r>
    </w:p>
    <w:p w14:paraId="718E4E07" w14:textId="77777777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životopis,</w:t>
      </w:r>
    </w:p>
    <w:p w14:paraId="7B546657" w14:textId="77777777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dokaz o vrsti i razini obrazovanja (diploma),</w:t>
      </w:r>
    </w:p>
    <w:p w14:paraId="6FE704EC" w14:textId="77777777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dokaz o državljanstvu,</w:t>
      </w:r>
    </w:p>
    <w:p w14:paraId="0CB4D28A" w14:textId="5748945D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uvjerenje da kandidat nije pod istragom i da se protiv njega ne vodi kazneni postupak glede zapreka za zasnivanje radnog odnosa iz članka 106. Zakona o odgoju i obrazovanju u osnovnoj i srednjoj školi, ne starije od </w:t>
      </w:r>
      <w:r w:rsidR="002F0889">
        <w:rPr>
          <w:sz w:val="22"/>
          <w:szCs w:val="22"/>
          <w:lang w:val="hr-HR"/>
        </w:rPr>
        <w:t xml:space="preserve">30 dana od </w:t>
      </w:r>
      <w:r>
        <w:rPr>
          <w:sz w:val="22"/>
          <w:szCs w:val="22"/>
          <w:lang w:val="hr-HR"/>
        </w:rPr>
        <w:t>dana raspisivanja natječaja,</w:t>
      </w:r>
    </w:p>
    <w:p w14:paraId="0FFDB4E7" w14:textId="650965F5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dokaz o radnom stažu (elektronički zapis ili potvrda o podacima evidentiranim u bazi podataka HZMO), ne starije od </w:t>
      </w:r>
      <w:r w:rsidR="002F0889">
        <w:rPr>
          <w:sz w:val="22"/>
          <w:szCs w:val="22"/>
          <w:lang w:val="hr-HR"/>
        </w:rPr>
        <w:t xml:space="preserve">30 dana od </w:t>
      </w:r>
      <w:r>
        <w:rPr>
          <w:sz w:val="22"/>
          <w:szCs w:val="22"/>
          <w:lang w:val="hr-HR"/>
        </w:rPr>
        <w:t>dana raspisivanja natječaja,</w:t>
      </w:r>
    </w:p>
    <w:p w14:paraId="1311C14F" w14:textId="77777777" w:rsidR="001F339E" w:rsidRDefault="001F339E" w:rsidP="001F339E">
      <w:pPr>
        <w:ind w:left="360"/>
        <w:jc w:val="both"/>
        <w:rPr>
          <w:sz w:val="22"/>
          <w:szCs w:val="22"/>
          <w:lang w:val="hr-HR"/>
        </w:rPr>
      </w:pPr>
    </w:p>
    <w:p w14:paraId="2B31C0CD" w14:textId="77777777" w:rsidR="001F339E" w:rsidRDefault="001F339E" w:rsidP="001F339E">
      <w:pPr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oglašeno radno mjesto mogu se javiti osobe oba spola u skladu sa Zakonom o ravnopravnosti spolova (NN 82/08 i 69/17), a izrazi koji se koriste u ovom natječaju za osobe u muškom/ženskom rodu korišteni su neutralno i odnose se i osobe oba spola.</w:t>
      </w:r>
    </w:p>
    <w:p w14:paraId="2EBE4ECB" w14:textId="77777777" w:rsidR="001F339E" w:rsidRDefault="001F339E" w:rsidP="001F339E">
      <w:pPr>
        <w:ind w:left="360" w:firstLine="348"/>
        <w:jc w:val="both"/>
        <w:rPr>
          <w:color w:val="548DD4" w:themeColor="text2" w:themeTint="99"/>
          <w:sz w:val="22"/>
          <w:szCs w:val="22"/>
          <w:lang w:val="hr-HR"/>
        </w:rPr>
      </w:pPr>
    </w:p>
    <w:p w14:paraId="55E17ED0" w14:textId="7613B6BD" w:rsidR="001F339E" w:rsidRDefault="001F339E" w:rsidP="001F339E">
      <w:pPr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Navedene isprave odnosno prilozi dostavljaju se u neovjerenoj preslici. Isprave i dokumentacija ne vraćaju se nakon završetka natječaja. Prije sklapanja ugovora o radu odabrani kandidat dužan je sve navedene priloge odnosno isprave dostaviti u izvorniku ili u preslici ovjerenoj od strane javnog bilježnika sukladno Zakonu o javnom bilježništvu (NN 78/93., 29/94., 162/98., 16/07., 75/09., 120/16</w:t>
      </w:r>
      <w:r w:rsidR="00184316">
        <w:rPr>
          <w:sz w:val="22"/>
          <w:szCs w:val="22"/>
          <w:lang w:val="hr-HR"/>
        </w:rPr>
        <w:t xml:space="preserve"> i 57/22.</w:t>
      </w:r>
      <w:r>
        <w:rPr>
          <w:sz w:val="22"/>
          <w:szCs w:val="22"/>
          <w:lang w:val="hr-HR"/>
        </w:rPr>
        <w:t>).</w:t>
      </w:r>
    </w:p>
    <w:p w14:paraId="46CACCD3" w14:textId="77777777" w:rsidR="001F339E" w:rsidRDefault="001F339E" w:rsidP="001F339E">
      <w:pPr>
        <w:ind w:left="360"/>
        <w:jc w:val="both"/>
        <w:rPr>
          <w:sz w:val="22"/>
          <w:szCs w:val="22"/>
          <w:lang w:val="hr-HR"/>
        </w:rPr>
      </w:pPr>
    </w:p>
    <w:p w14:paraId="6D209DA1" w14:textId="77777777" w:rsidR="001F339E" w:rsidRDefault="001F339E" w:rsidP="001F339E">
      <w:pPr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 xml:space="preserve">Prijavom na javni natječaj Kandidati daju privolu da se njihovi osobni podaci navedeni u svim dostavljenim prilozima, odnosno ispravama obrađuju samo u obimu i u svrhu provedbe natječaja, od strane ovlaštenih osoba za provedbu natječaja. Osnovna škola – </w:t>
      </w:r>
      <w:proofErr w:type="spellStart"/>
      <w:r>
        <w:rPr>
          <w:sz w:val="22"/>
          <w:szCs w:val="22"/>
          <w:lang w:val="hr-HR"/>
        </w:rPr>
        <w:t>Scuola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  <w:lang w:val="hr-HR"/>
        </w:rPr>
        <w:t>elementare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  <w:lang w:val="hr-HR"/>
        </w:rPr>
        <w:t>Gelsi</w:t>
      </w:r>
      <w:proofErr w:type="spellEnd"/>
      <w:r>
        <w:rPr>
          <w:sz w:val="22"/>
          <w:szCs w:val="22"/>
          <w:lang w:val="hr-HR"/>
        </w:rPr>
        <w:t xml:space="preserve">, dostavljene podatke kandidata obrađuje u skladu s odredbama pozitivnih propisa koji uređuju zaštitu osobnih podataka. Dostavljeni podaci obrađivati će se u svrhu provođenja natječaja radi zasnivanja radnog odnosa i u druge svrhe neće se koristiti.  </w:t>
      </w:r>
    </w:p>
    <w:p w14:paraId="174C27AC" w14:textId="6F5E765E" w:rsidR="001F339E" w:rsidRDefault="001F339E" w:rsidP="001F339E">
      <w:pPr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Osobe koje se pozivaju na pravo prednosti sukladno članku 102. Zakona o hrvatskim braniteljima iz Domovinskog rata i članovima njihovih obitelji (NN 121/17, 98/19</w:t>
      </w:r>
      <w:r w:rsidR="00184316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84/21</w:t>
      </w:r>
      <w:r w:rsidR="00184316">
        <w:rPr>
          <w:sz w:val="22"/>
          <w:szCs w:val="22"/>
          <w:lang w:val="hr-HR"/>
        </w:rPr>
        <w:t xml:space="preserve"> i 156/23</w:t>
      </w:r>
      <w:r>
        <w:rPr>
          <w:sz w:val="22"/>
          <w:szCs w:val="22"/>
          <w:lang w:val="hr-HR"/>
        </w:rPr>
        <w:t xml:space="preserve">), članku 48. f Zakona o zaštiti vojnih i civilnih invalida rata (NN 33/92., 77/92, 27/93, 58/93, 2/94, 76/94, 108/95, 108/96, 82/01, 103/03, 148/13, 98/19), članku 9. Zakona o profesionalnoj rehabilitaciji i zapošljavanju osoba s invaliditetom (NN 157/13, 152/14, 39/18, 32/20) te članku 48. Zakona o civilnim stradalnicima iz Domovinskog rata (NN 84/21) </w:t>
      </w:r>
      <w:r w:rsidR="00B50EE1">
        <w:rPr>
          <w:sz w:val="22"/>
          <w:szCs w:val="22"/>
          <w:lang w:val="hr-HR"/>
        </w:rPr>
        <w:t xml:space="preserve">odnosno prema posebnom propisu, </w:t>
      </w:r>
      <w:r>
        <w:rPr>
          <w:sz w:val="22"/>
          <w:szCs w:val="22"/>
          <w:lang w:val="hr-HR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5F9AA076" w14:textId="77777777" w:rsidR="001F339E" w:rsidRDefault="001F339E" w:rsidP="001F339E">
      <w:pPr>
        <w:ind w:left="708"/>
        <w:jc w:val="both"/>
        <w:rPr>
          <w:sz w:val="22"/>
          <w:szCs w:val="22"/>
          <w:lang w:val="hr-HR"/>
        </w:rPr>
      </w:pPr>
    </w:p>
    <w:p w14:paraId="4A0ACACC" w14:textId="582F1CBA" w:rsidR="001F339E" w:rsidRDefault="001F339E" w:rsidP="001F339E">
      <w:pPr>
        <w:ind w:firstLine="360"/>
        <w:jc w:val="both"/>
        <w:rPr>
          <w:szCs w:val="24"/>
          <w:lang w:val="hr-HR"/>
        </w:rPr>
      </w:pPr>
      <w:r>
        <w:rPr>
          <w:sz w:val="22"/>
          <w:szCs w:val="22"/>
          <w:lang w:val="hr-HR"/>
        </w:rPr>
        <w:t>Osobe koje ostvaruju pravo prednosti pri zapošljavanju u skladu sa člankom 102. Zakona o hrvatskim braniteljima iz Domovinskog rata i članovima njihovih obitelji (NN/121/17, 98/19</w:t>
      </w:r>
      <w:r w:rsidR="00184316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84/21</w:t>
      </w:r>
      <w:r w:rsidR="00184316">
        <w:rPr>
          <w:sz w:val="22"/>
          <w:szCs w:val="22"/>
          <w:lang w:val="hr-HR"/>
        </w:rPr>
        <w:t xml:space="preserve"> i 156/23.</w:t>
      </w:r>
      <w:r>
        <w:rPr>
          <w:sz w:val="22"/>
          <w:szCs w:val="22"/>
          <w:lang w:val="hr-HR"/>
        </w:rPr>
        <w:t>), uz prijavu na natječaj dužne su, osim dokaza o ispunjavanju traženih uvjeta, priložiti i dokaze propisane člankom 103. stavka 1. navedenog Zakona, a koji su navedeni na mrežnim stranicama Ministarstva</w:t>
      </w:r>
      <w:r>
        <w:rPr>
          <w:szCs w:val="24"/>
          <w:lang w:val="hr-HR"/>
        </w:rPr>
        <w:t xml:space="preserve"> hrvatskih branitelja s popisom dokaza potrebnih za ostvarivanja prava prednosti</w:t>
      </w:r>
    </w:p>
    <w:p w14:paraId="1B12DE96" w14:textId="77777777" w:rsidR="001F339E" w:rsidRDefault="004E3AFE" w:rsidP="001F339E">
      <w:pPr>
        <w:pStyle w:val="Bezproreda"/>
        <w:rPr>
          <w:rFonts w:ascii="Arial" w:hAnsi="Arial" w:cs="Arial"/>
        </w:rPr>
      </w:pPr>
      <w:hyperlink r:id="rId5" w:history="1">
        <w:r w:rsidR="001F339E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14:paraId="3DF1D83D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Osobe koje ostvaruju pravo prednosti pri zapošljavanju u skladu s člankom 48. stavcima 1.-3. Zakona o civilnim stradalnicima iz Domovinskog rata (NN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ostvarivanje prava prednosti:</w:t>
      </w:r>
    </w:p>
    <w:p w14:paraId="02017B66" w14:textId="77777777" w:rsidR="001F339E" w:rsidRDefault="004E3AFE" w:rsidP="001F339E">
      <w:pPr>
        <w:ind w:firstLine="284"/>
        <w:jc w:val="both"/>
        <w:rPr>
          <w:sz w:val="22"/>
          <w:szCs w:val="22"/>
          <w:lang w:val="hr-HR"/>
        </w:rPr>
      </w:pPr>
      <w:hyperlink r:id="rId6" w:history="1">
        <w:r w:rsidR="001F339E">
          <w:rPr>
            <w:rStyle w:val="Hiperveza"/>
            <w:sz w:val="22"/>
            <w:szCs w:val="22"/>
            <w:lang w:val="hr-HR"/>
          </w:rPr>
          <w:t>https://branitelji.gov.hr/UserDocsImages//dokumenti/Nikola//popis%20dokaza%20za</w:t>
        </w:r>
      </w:hyperlink>
      <w:r w:rsidR="001F339E">
        <w:rPr>
          <w:sz w:val="22"/>
          <w:szCs w:val="22"/>
          <w:lang w:val="hr-HR"/>
        </w:rPr>
        <w:t xml:space="preserve">%20ostvarivanje%20prava%20prednosti%20pri%20zapo%C5A1ljavanju-%20Zakon%20o%20civilnim%20stradalnicima%20iz%20DR.pdf </w:t>
      </w:r>
    </w:p>
    <w:p w14:paraId="0DE7A65D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0AE5FB02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 koji se poziva na pravo prednosti pri zapošljavanju u skladu s člankom 9. Zakona o profesionalnoj rehabilitaciji i zapošljavanju osoba s invaliditetom (NN 157/13, 152/14, 39/18, 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33DB2F34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7AAEAF8F" w14:textId="1E238325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(NN 57/96, 21/00) ili rješenje Agencije za znanost i visoko obrazovanje o stručnom priznavanju inozemne visokoškolske kvalifikacije u skladu sa Zakonom o priznavanju inozemnih obrazovnih kvalifikacija (NN 158/03, 138/06 i 45/11) te u skladu sa Zakonom o reguliranim profesijama i priznavanju inozemnih stručnih kvalifikacija (NN 82/15, 70/19, 47/20</w:t>
      </w:r>
      <w:r w:rsidR="00025B18">
        <w:rPr>
          <w:sz w:val="22"/>
          <w:szCs w:val="22"/>
          <w:lang w:val="hr-HR"/>
        </w:rPr>
        <w:t xml:space="preserve"> i 123/23</w:t>
      </w:r>
      <w:r>
        <w:rPr>
          <w:sz w:val="22"/>
          <w:szCs w:val="22"/>
          <w:lang w:val="hr-HR"/>
        </w:rPr>
        <w:t>) rješenje Ministarstva znanosti i obrazovanja o priznavanju inozemne stručne kvalifikacije radi pristupa reguliranoj profesiji.</w:t>
      </w:r>
    </w:p>
    <w:p w14:paraId="53FDC607" w14:textId="32B99452" w:rsidR="00B50EE1" w:rsidRDefault="00B50EE1" w:rsidP="00B50EE1">
      <w:pPr>
        <w:jc w:val="both"/>
        <w:rPr>
          <w:sz w:val="22"/>
          <w:szCs w:val="22"/>
          <w:lang w:val="hr-HR"/>
        </w:rPr>
      </w:pPr>
    </w:p>
    <w:p w14:paraId="1A9200B4" w14:textId="1AC6B440" w:rsidR="001F339E" w:rsidRDefault="00B50EE1" w:rsidP="00B50EE1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Kandidati koji ističu posjedovanje dodatnih kvalifikacija, znanja i edukacija, natječajnoj dokumentaciji prilažu i dokaze za isto, i to: uvjerenje ili certifikat, ili potvrda, ili svjedodžba ili druga javna isprava, ili osobna izjava kandidata ovjerena od javnog bilježnika.</w:t>
      </w:r>
    </w:p>
    <w:p w14:paraId="0852B2EA" w14:textId="77777777" w:rsidR="00B50EE1" w:rsidRDefault="00B50EE1" w:rsidP="001F339E">
      <w:pPr>
        <w:ind w:firstLine="284"/>
        <w:jc w:val="both"/>
        <w:rPr>
          <w:sz w:val="22"/>
          <w:szCs w:val="22"/>
          <w:lang w:val="hr-HR"/>
        </w:rPr>
      </w:pPr>
    </w:p>
    <w:p w14:paraId="6E31C7B0" w14:textId="62DD415F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 prijavljenim kandidatima koji udovoljavaju formalnim uvjetima natječaja i koji su dostavili potpunu i pravodobnu prijavu provest će se vrednovanje – prethodna provjera znanja i sposobnosti </w:t>
      </w:r>
      <w:r>
        <w:rPr>
          <w:sz w:val="22"/>
          <w:szCs w:val="22"/>
          <w:lang w:val="hr-HR"/>
        </w:rPr>
        <w:lastRenderedPageBreak/>
        <w:t xml:space="preserve">kandidata. Kandidati su dužni pristupiti vrednovanju prema odredbama Pravilnika o načinu i postupku zapošljavanja radnika u Osnovnoj školi – </w:t>
      </w:r>
      <w:proofErr w:type="spellStart"/>
      <w:r>
        <w:rPr>
          <w:sz w:val="22"/>
          <w:szCs w:val="22"/>
          <w:lang w:val="hr-HR"/>
        </w:rPr>
        <w:t>Scuola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  <w:lang w:val="hr-HR"/>
        </w:rPr>
        <w:t>elementare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  <w:lang w:val="hr-HR"/>
        </w:rPr>
        <w:t>Gelsi</w:t>
      </w:r>
      <w:proofErr w:type="spellEnd"/>
      <w:r>
        <w:rPr>
          <w:sz w:val="22"/>
          <w:szCs w:val="22"/>
          <w:lang w:val="hr-HR"/>
        </w:rPr>
        <w:t xml:space="preserve">, dostupnog na poveznici http://os-gelsi-ri.skole.hr/upload/os-gelsi-ri/images/static3/1093/attachment/Pravilnik_o_zaposljavanju-Gelsi,_.doc. U pravilu se provode psihološko testiranje, poznavanje talijanskog jezika te intervju. Kandidat koji </w:t>
      </w:r>
      <w:r w:rsidR="00B50EE1">
        <w:rPr>
          <w:sz w:val="22"/>
          <w:szCs w:val="22"/>
          <w:lang w:val="hr-HR"/>
        </w:rPr>
        <w:t xml:space="preserve">se </w:t>
      </w:r>
      <w:r>
        <w:rPr>
          <w:sz w:val="22"/>
          <w:szCs w:val="22"/>
          <w:lang w:val="hr-HR"/>
        </w:rPr>
        <w:t xml:space="preserve">ne </w:t>
      </w:r>
      <w:r w:rsidR="00B50EE1">
        <w:rPr>
          <w:sz w:val="22"/>
          <w:szCs w:val="22"/>
          <w:lang w:val="hr-HR"/>
        </w:rPr>
        <w:t xml:space="preserve">odazove pozivu za bilo koju fazu selekcijskog postupka odnosno ne </w:t>
      </w:r>
      <w:r>
        <w:rPr>
          <w:sz w:val="22"/>
          <w:szCs w:val="22"/>
          <w:lang w:val="hr-HR"/>
        </w:rPr>
        <w:t>pristupi vrednovanju smatra se da je odustao od prijave na natječaj i više se ne smatra kandidatom u natječajnom postupku. Škola ne obavještava osobu o razlozima zašto se ne smatra kandidatom natječaja.</w:t>
      </w:r>
    </w:p>
    <w:p w14:paraId="06C6A407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0D8F420A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Povjerenstvo za vrednovanje kandidata imenuje ravnatelj. Povjerenstvo utvrđuje listu kandidata prijavljenih na natječaj koji ispunjavaju formalne iz natječaja, a čije su prijave pravodobne i potpune te kandidate s te liste upućuje u postupak vrednovanja radi utvrđivanja znanja, sposobnosti, motivacije i vještina te rezultata u dosadašnjem radu. Najmanje pet dana prije održavanja provjere znanja i sposobnosti na školskoj mrežnoj stranici </w:t>
      </w:r>
      <w:hyperlink r:id="rId7" w:history="1">
        <w:r>
          <w:rPr>
            <w:rStyle w:val="Hiperveza"/>
          </w:rPr>
          <w:t>http://os-gelsi-ri.skole.hr/natje_aji_concorsi2</w:t>
        </w:r>
      </w:hyperlink>
      <w:r>
        <w:rPr>
          <w:sz w:val="22"/>
          <w:szCs w:val="22"/>
          <w:lang w:val="hr-HR"/>
        </w:rPr>
        <w:t xml:space="preserve"> objavit će se područje vrednovanja te vrijeme i mjesto održavanja vrednovanja. </w:t>
      </w:r>
    </w:p>
    <w:p w14:paraId="4BE53487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331CF00B" w14:textId="77777777" w:rsidR="001F339E" w:rsidRDefault="001F339E" w:rsidP="001F339E">
      <w:pPr>
        <w:ind w:firstLine="284"/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Rok za podnošenje prijava je 8 (osam) dana od dana objave natječaja na mrežnim stranicama i oglasnoj ploči Hrvatskog zavoda za zapošljavanje te mrežnim stranicama i oglasnoj ploči Škole.</w:t>
      </w:r>
    </w:p>
    <w:p w14:paraId="78319708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Potpune prijave dostavljaju se neposredno ili zemaljskom poštom na adresu OŠ-SE „GELSI“, 51000  Rijeka, Vukovarska 27.</w:t>
      </w:r>
      <w:r>
        <w:rPr>
          <w:sz w:val="22"/>
          <w:szCs w:val="22"/>
          <w:lang w:val="hr-HR"/>
        </w:rPr>
        <w:t xml:space="preserve"> </w:t>
      </w:r>
    </w:p>
    <w:p w14:paraId="217C0139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2D47B02A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 rezultatima natječaja kandidati će biti obavješteni javnom objavom na mrežnoj stranici škole </w:t>
      </w:r>
      <w:hyperlink r:id="rId8" w:history="1">
        <w:r>
          <w:rPr>
            <w:rStyle w:val="Hiperveza"/>
          </w:rPr>
          <w:t>http://os-gelsi-ri.skole.hr/natje_aji_concorsi2</w:t>
        </w:r>
      </w:hyperlink>
      <w:r>
        <w:rPr>
          <w:sz w:val="22"/>
          <w:szCs w:val="22"/>
          <w:lang w:val="hr-HR"/>
        </w:rPr>
        <w:t xml:space="preserve"> najkasnije u roku od osam (8) dana od dana sklapanja ugovora o radu s odabranim kandidatom. </w:t>
      </w:r>
    </w:p>
    <w:p w14:paraId="6104B44A" w14:textId="48DED907" w:rsidR="001F339E" w:rsidRDefault="001F339E" w:rsidP="00025B18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Dostava svim kandidatima smatra se obavljenom istekom osmoga dana od dana objave rezultata na mrežnoj stranici škole.</w:t>
      </w:r>
    </w:p>
    <w:p w14:paraId="0C857864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77685151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78048B15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61588BCE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1CF83C53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2BC46BE7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296C381D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37B1770B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2E30B7EA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1E0C5A76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5AF71B29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54D9D9DF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488220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358DE3C6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1F67E11F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6F3432F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093D2E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020E78A2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00367F60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5C132E9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1FCAE57D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5D2B59D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3F8E33A2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D5FA16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68BF8DD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17B12509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01E67907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01BDC236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67D03BBA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575A4F1D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46163EF" w14:textId="77777777" w:rsidR="00ED2F0B" w:rsidRDefault="00ED2F0B" w:rsidP="009B40DE">
      <w:pPr>
        <w:jc w:val="both"/>
        <w:rPr>
          <w:sz w:val="22"/>
          <w:szCs w:val="22"/>
          <w:lang w:val="hr-HR"/>
        </w:rPr>
      </w:pPr>
    </w:p>
    <w:sectPr w:rsidR="00ED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23FA"/>
    <w:multiLevelType w:val="hybridMultilevel"/>
    <w:tmpl w:val="C1EE6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00B9"/>
    <w:multiLevelType w:val="hybridMultilevel"/>
    <w:tmpl w:val="2340D47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0233EB"/>
    <w:multiLevelType w:val="hybridMultilevel"/>
    <w:tmpl w:val="9CFC067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323F73"/>
    <w:multiLevelType w:val="hybridMultilevel"/>
    <w:tmpl w:val="2340D47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AD72F1C"/>
    <w:multiLevelType w:val="hybridMultilevel"/>
    <w:tmpl w:val="F6ACC6A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20525D6"/>
    <w:multiLevelType w:val="hybridMultilevel"/>
    <w:tmpl w:val="69427F82"/>
    <w:lvl w:ilvl="0" w:tplc="3CCE2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F7EAF"/>
    <w:multiLevelType w:val="hybridMultilevel"/>
    <w:tmpl w:val="E22E814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F1510BD"/>
    <w:multiLevelType w:val="hybridMultilevel"/>
    <w:tmpl w:val="CB483C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16A7E"/>
    <w:multiLevelType w:val="hybridMultilevel"/>
    <w:tmpl w:val="EABA7290"/>
    <w:lvl w:ilvl="0" w:tplc="56C2D3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995832"/>
    <w:multiLevelType w:val="hybridMultilevel"/>
    <w:tmpl w:val="62B6550C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47E0DC7"/>
    <w:multiLevelType w:val="hybridMultilevel"/>
    <w:tmpl w:val="87DEB31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DB57DE2"/>
    <w:multiLevelType w:val="hybridMultilevel"/>
    <w:tmpl w:val="9CFC067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1EC3983"/>
    <w:multiLevelType w:val="hybridMultilevel"/>
    <w:tmpl w:val="9CFC067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C993EEC"/>
    <w:multiLevelType w:val="hybridMultilevel"/>
    <w:tmpl w:val="23BAFC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13"/>
  </w:num>
  <w:num w:numId="12">
    <w:abstractNumId w:val="2"/>
  </w:num>
  <w:num w:numId="13">
    <w:abstractNumId w:val="12"/>
  </w:num>
  <w:num w:numId="14">
    <w:abstractNumId w:val="11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E94"/>
    <w:rsid w:val="00012078"/>
    <w:rsid w:val="00025B18"/>
    <w:rsid w:val="00056943"/>
    <w:rsid w:val="000A7F3A"/>
    <w:rsid w:val="000D294D"/>
    <w:rsid w:val="00112F7B"/>
    <w:rsid w:val="00114B49"/>
    <w:rsid w:val="00174FD5"/>
    <w:rsid w:val="00184316"/>
    <w:rsid w:val="001F339E"/>
    <w:rsid w:val="00215862"/>
    <w:rsid w:val="00245B04"/>
    <w:rsid w:val="00256D2B"/>
    <w:rsid w:val="002638D0"/>
    <w:rsid w:val="002F0889"/>
    <w:rsid w:val="00317B01"/>
    <w:rsid w:val="00374980"/>
    <w:rsid w:val="00390CB6"/>
    <w:rsid w:val="003F1A82"/>
    <w:rsid w:val="00436967"/>
    <w:rsid w:val="004469F8"/>
    <w:rsid w:val="0048537C"/>
    <w:rsid w:val="0049261B"/>
    <w:rsid w:val="004E3AFE"/>
    <w:rsid w:val="0050068E"/>
    <w:rsid w:val="005D6E94"/>
    <w:rsid w:val="006113ED"/>
    <w:rsid w:val="006622B2"/>
    <w:rsid w:val="006649F1"/>
    <w:rsid w:val="006907E6"/>
    <w:rsid w:val="006B1455"/>
    <w:rsid w:val="00710B0F"/>
    <w:rsid w:val="00734C90"/>
    <w:rsid w:val="00742934"/>
    <w:rsid w:val="00744A8B"/>
    <w:rsid w:val="00772ED2"/>
    <w:rsid w:val="007859D6"/>
    <w:rsid w:val="007F661E"/>
    <w:rsid w:val="00811DFF"/>
    <w:rsid w:val="00851D72"/>
    <w:rsid w:val="00864807"/>
    <w:rsid w:val="008742AE"/>
    <w:rsid w:val="008B27C1"/>
    <w:rsid w:val="009053A2"/>
    <w:rsid w:val="009B40DE"/>
    <w:rsid w:val="009E2E21"/>
    <w:rsid w:val="00A26996"/>
    <w:rsid w:val="00A66CDB"/>
    <w:rsid w:val="00A81375"/>
    <w:rsid w:val="00A83AB3"/>
    <w:rsid w:val="00AD014B"/>
    <w:rsid w:val="00B25910"/>
    <w:rsid w:val="00B50EE1"/>
    <w:rsid w:val="00BA7C20"/>
    <w:rsid w:val="00C32D8B"/>
    <w:rsid w:val="00CC6D45"/>
    <w:rsid w:val="00CD5152"/>
    <w:rsid w:val="00CF3DBE"/>
    <w:rsid w:val="00D3256E"/>
    <w:rsid w:val="00D56B60"/>
    <w:rsid w:val="00D95108"/>
    <w:rsid w:val="00DA571C"/>
    <w:rsid w:val="00E3268D"/>
    <w:rsid w:val="00E73F1E"/>
    <w:rsid w:val="00E9723D"/>
    <w:rsid w:val="00E97703"/>
    <w:rsid w:val="00EC1477"/>
    <w:rsid w:val="00ED2F0B"/>
    <w:rsid w:val="00ED700C"/>
    <w:rsid w:val="00ED78EC"/>
    <w:rsid w:val="00F43847"/>
    <w:rsid w:val="00F474D3"/>
    <w:rsid w:val="00F62AD1"/>
    <w:rsid w:val="00F749AF"/>
    <w:rsid w:val="00F81562"/>
    <w:rsid w:val="00F8773F"/>
    <w:rsid w:val="00FD13CF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A524"/>
  <w15:docId w15:val="{8506F62A-C483-4E64-8074-8C47FF38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E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D6E9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D6E9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D6E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29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294D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gelsi-ri.skole.hr/natje_aji_concorsi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gelsi-ri.skole.hr/natje_aji_concorsi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1485</Words>
  <Characters>8470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Korisnik</cp:lastModifiedBy>
  <cp:revision>44</cp:revision>
  <cp:lastPrinted>2025-09-24T14:07:00Z</cp:lastPrinted>
  <dcterms:created xsi:type="dcterms:W3CDTF">2019-01-17T08:23:00Z</dcterms:created>
  <dcterms:modified xsi:type="dcterms:W3CDTF">2025-09-24T14:07:00Z</dcterms:modified>
</cp:coreProperties>
</file>