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6557" w14:textId="77777777" w:rsidR="00271380" w:rsidRDefault="00271380" w:rsidP="00271380">
      <w:pPr>
        <w:rPr>
          <w:sz w:val="24"/>
          <w:szCs w:val="24"/>
        </w:rPr>
      </w:pPr>
      <w:r>
        <w:rPr>
          <w:sz w:val="24"/>
          <w:szCs w:val="24"/>
        </w:rPr>
        <w:t>OŠ – SE „GELSI“, Rijeka</w:t>
      </w:r>
    </w:p>
    <w:p w14:paraId="3C138529" w14:textId="77777777" w:rsidR="00271380" w:rsidRDefault="00271380" w:rsidP="0027138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ZAPISNIK</w:t>
      </w:r>
    </w:p>
    <w:p w14:paraId="53E84578" w14:textId="605F2483" w:rsidR="00271380" w:rsidRDefault="00271380" w:rsidP="00271380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 sjednice Učiteljskog vijeća, održane 24. </w:t>
      </w:r>
      <w:r w:rsidR="004B0EF1">
        <w:rPr>
          <w:sz w:val="24"/>
          <w:szCs w:val="24"/>
        </w:rPr>
        <w:t>kolovoza</w:t>
      </w:r>
      <w:r>
        <w:rPr>
          <w:sz w:val="24"/>
          <w:szCs w:val="24"/>
        </w:rPr>
        <w:t xml:space="preserve"> 2020. od </w:t>
      </w:r>
      <w:r w:rsidR="004B0EF1">
        <w:rPr>
          <w:sz w:val="24"/>
          <w:szCs w:val="24"/>
        </w:rPr>
        <w:t>9</w:t>
      </w:r>
      <w:r>
        <w:rPr>
          <w:sz w:val="24"/>
          <w:szCs w:val="24"/>
        </w:rPr>
        <w:t>,00 do 1</w:t>
      </w:r>
      <w:r w:rsidR="004B0EF1">
        <w:rPr>
          <w:sz w:val="24"/>
          <w:szCs w:val="24"/>
        </w:rPr>
        <w:t>0</w:t>
      </w:r>
      <w:r>
        <w:rPr>
          <w:sz w:val="24"/>
          <w:szCs w:val="24"/>
        </w:rPr>
        <w:t>,00 sati</w:t>
      </w:r>
    </w:p>
    <w:p w14:paraId="10BDE2B1" w14:textId="77777777" w:rsidR="00271380" w:rsidRDefault="00271380" w:rsidP="00271380">
      <w:pPr>
        <w:rPr>
          <w:sz w:val="24"/>
          <w:szCs w:val="24"/>
        </w:rPr>
      </w:pPr>
    </w:p>
    <w:p w14:paraId="5FAE4876" w14:textId="77777777" w:rsidR="00271380" w:rsidRDefault="00271380" w:rsidP="00271380">
      <w:pPr>
        <w:rPr>
          <w:sz w:val="24"/>
          <w:szCs w:val="24"/>
        </w:rPr>
      </w:pPr>
      <w:r>
        <w:rPr>
          <w:sz w:val="24"/>
          <w:szCs w:val="24"/>
        </w:rPr>
        <w:t>Prisutni: učitelji, stručni suradnici i ravnatelj Škole - popis u privitku</w:t>
      </w:r>
    </w:p>
    <w:p w14:paraId="3C1EBE7E" w14:textId="48596930" w:rsidR="00271380" w:rsidRDefault="00271380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14:paraId="29252ABC" w14:textId="2A6B55B0" w:rsidR="00D63CDC" w:rsidRDefault="00D63CDC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</w:t>
      </w:r>
      <w:r w:rsidR="009003DB">
        <w:rPr>
          <w:sz w:val="24"/>
          <w:szCs w:val="24"/>
        </w:rPr>
        <w:t>Završetak šk. god. 2019/2020.</w:t>
      </w:r>
    </w:p>
    <w:p w14:paraId="72C31574" w14:textId="391F3B5A" w:rsidR="009003DB" w:rsidRDefault="009003DB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2.Početak šk. god. 2020/2021.</w:t>
      </w:r>
    </w:p>
    <w:p w14:paraId="7E34ACF4" w14:textId="45DC14DC" w:rsidR="009003DB" w:rsidRDefault="009003DB" w:rsidP="00271380">
      <w:pPr>
        <w:pStyle w:val="Bezproreda"/>
        <w:rPr>
          <w:sz w:val="24"/>
          <w:szCs w:val="24"/>
        </w:rPr>
      </w:pPr>
    </w:p>
    <w:p w14:paraId="27191E74" w14:textId="34EBCD9F" w:rsidR="009003DB" w:rsidRDefault="009003DB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Ad 1) </w:t>
      </w:r>
      <w:r w:rsidR="008349A3">
        <w:rPr>
          <w:sz w:val="24"/>
          <w:szCs w:val="24"/>
        </w:rPr>
        <w:t>Ravnateljica je obavijestila učitelje da je pregledala e-Dnevnike svih razrednih odjeljenja te upisala zapažanja, pa razrednici koji to još nisu učinili mogu zaključati školsku godinu.</w:t>
      </w:r>
    </w:p>
    <w:p w14:paraId="553C1EBB" w14:textId="7E73E131" w:rsidR="008349A3" w:rsidRDefault="008349A3" w:rsidP="00271380">
      <w:pPr>
        <w:pStyle w:val="Bezproreda"/>
        <w:rPr>
          <w:sz w:val="24"/>
          <w:szCs w:val="24"/>
        </w:rPr>
      </w:pPr>
    </w:p>
    <w:p w14:paraId="3E931F45" w14:textId="5A9D6A13" w:rsidR="008349A3" w:rsidRDefault="008349A3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Ad 2) Pred nama je nova školska godina koja će biti vrlo neizvjesna i izazovna, s obzirom </w:t>
      </w:r>
      <w:r w:rsidR="00AB7228">
        <w:rPr>
          <w:sz w:val="24"/>
          <w:szCs w:val="24"/>
        </w:rPr>
        <w:t>na epidemiološku situaciju. Ravnateljica je izvijestila Vijeće da MZO još nije poslalo upute i preporuke za početak nastave u šk. god. 2020/2021.</w:t>
      </w:r>
      <w:r w:rsidR="00D22166">
        <w:rPr>
          <w:sz w:val="24"/>
          <w:szCs w:val="24"/>
        </w:rPr>
        <w:t>,</w:t>
      </w:r>
      <w:r w:rsidR="00AB7228">
        <w:rPr>
          <w:sz w:val="24"/>
          <w:szCs w:val="24"/>
        </w:rPr>
        <w:t xml:space="preserve"> a što se očekuje uskoro. Stoga je predložila da se 1. rujna 2020. održe sjednice Razrednih vijeća, na kojima ćemo sukladno preporukama i uputama koje dobijemo od MZO-a,</w:t>
      </w:r>
      <w:r w:rsidR="00D22166">
        <w:rPr>
          <w:sz w:val="24"/>
          <w:szCs w:val="24"/>
        </w:rPr>
        <w:t xml:space="preserve"> precizirati</w:t>
      </w:r>
      <w:r w:rsidR="00AB7228">
        <w:rPr>
          <w:sz w:val="24"/>
          <w:szCs w:val="24"/>
        </w:rPr>
        <w:t xml:space="preserve"> organizacijske i epidemiološke okvire i protokole za početak nastave. Razredno vijeće </w:t>
      </w:r>
      <w:proofErr w:type="spellStart"/>
      <w:r w:rsidR="00AB7228">
        <w:rPr>
          <w:sz w:val="24"/>
          <w:szCs w:val="24"/>
        </w:rPr>
        <w:t>I.b</w:t>
      </w:r>
      <w:proofErr w:type="spellEnd"/>
      <w:r w:rsidR="00AB7228">
        <w:rPr>
          <w:sz w:val="24"/>
          <w:szCs w:val="24"/>
        </w:rPr>
        <w:t xml:space="preserve"> – </w:t>
      </w:r>
      <w:proofErr w:type="spellStart"/>
      <w:r w:rsidR="00AB7228">
        <w:rPr>
          <w:sz w:val="24"/>
          <w:szCs w:val="24"/>
        </w:rPr>
        <w:t>IV.b</w:t>
      </w:r>
      <w:proofErr w:type="spellEnd"/>
      <w:r w:rsidR="00AB7228">
        <w:rPr>
          <w:sz w:val="24"/>
          <w:szCs w:val="24"/>
        </w:rPr>
        <w:t xml:space="preserve"> razreda održat će se u</w:t>
      </w:r>
      <w:r w:rsidR="00807C74">
        <w:rPr>
          <w:sz w:val="24"/>
          <w:szCs w:val="24"/>
        </w:rPr>
        <w:t xml:space="preserve"> 8,00 sati, </w:t>
      </w:r>
      <w:proofErr w:type="spellStart"/>
      <w:r w:rsidR="00807C74">
        <w:rPr>
          <w:sz w:val="24"/>
          <w:szCs w:val="24"/>
        </w:rPr>
        <w:t>I.a</w:t>
      </w:r>
      <w:proofErr w:type="spellEnd"/>
      <w:r w:rsidR="00807C74">
        <w:rPr>
          <w:sz w:val="24"/>
          <w:szCs w:val="24"/>
        </w:rPr>
        <w:t xml:space="preserve"> – </w:t>
      </w:r>
      <w:proofErr w:type="spellStart"/>
      <w:r w:rsidR="00807C74">
        <w:rPr>
          <w:sz w:val="24"/>
          <w:szCs w:val="24"/>
        </w:rPr>
        <w:t>IV.a</w:t>
      </w:r>
      <w:proofErr w:type="spellEnd"/>
      <w:r w:rsidR="00807C74">
        <w:rPr>
          <w:sz w:val="24"/>
          <w:szCs w:val="24"/>
        </w:rPr>
        <w:t xml:space="preserve"> razreda u 9,30 sati, a </w:t>
      </w:r>
      <w:proofErr w:type="spellStart"/>
      <w:r w:rsidR="00807C74">
        <w:rPr>
          <w:sz w:val="24"/>
          <w:szCs w:val="24"/>
        </w:rPr>
        <w:t>V.a</w:t>
      </w:r>
      <w:proofErr w:type="spellEnd"/>
      <w:r w:rsidR="00807C74">
        <w:rPr>
          <w:sz w:val="24"/>
          <w:szCs w:val="24"/>
        </w:rPr>
        <w:t xml:space="preserve"> – </w:t>
      </w:r>
      <w:proofErr w:type="spellStart"/>
      <w:r w:rsidR="00807C74">
        <w:rPr>
          <w:sz w:val="24"/>
          <w:szCs w:val="24"/>
        </w:rPr>
        <w:t>VIII.a</w:t>
      </w:r>
      <w:proofErr w:type="spellEnd"/>
      <w:r w:rsidR="00807C74">
        <w:rPr>
          <w:sz w:val="24"/>
          <w:szCs w:val="24"/>
        </w:rPr>
        <w:t xml:space="preserve"> u 11,00 sati. Tada će se na nivou škole dogovoriti i odlučiti o korištenju platforme u slučaju ponovne nastave na daljinu, te su učitelji zamoljeni da o tome razmisle i pripreme svoje prijedloge. Učitelji do tada ne moraju dolaziti u školu, kako se ne bi nepotrebno miješali, tim više što će još nekoliko dana u školi boraviti radnici koji obavljaju radove</w:t>
      </w:r>
      <w:r w:rsidR="00D35620">
        <w:rPr>
          <w:sz w:val="24"/>
          <w:szCs w:val="24"/>
        </w:rPr>
        <w:t xml:space="preserve"> vezane za projekt e-Škole. Sve važne obavijesti i informacije učitelji će dobivati elektroničkim putem, pa ih se moli da budu dostupni. </w:t>
      </w:r>
    </w:p>
    <w:p w14:paraId="4C93C891" w14:textId="75EC84E0" w:rsidR="00D35620" w:rsidRDefault="00D35620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 preuzimanje udžbenika za svoj razredni odjel razrednici se trebaju obratiti školskoj knjižničarki, 4. rujna 2020., viši razredi u 8 sati a niži u 10 sati.</w:t>
      </w:r>
    </w:p>
    <w:p w14:paraId="765FCAD5" w14:textId="13748D9D" w:rsidR="00D35620" w:rsidRDefault="00D35620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 obzirom na trenutnu situaciju, prvog dana nastave neće biti tradicionalne priredbe i svečanog prijema </w:t>
      </w:r>
      <w:proofErr w:type="spellStart"/>
      <w:r>
        <w:rPr>
          <w:sz w:val="24"/>
          <w:szCs w:val="24"/>
        </w:rPr>
        <w:t>prvaša</w:t>
      </w:r>
      <w:proofErr w:type="spellEnd"/>
      <w:r>
        <w:rPr>
          <w:sz w:val="24"/>
          <w:szCs w:val="24"/>
        </w:rPr>
        <w:t>.</w:t>
      </w:r>
      <w:r w:rsidR="00102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Došlo je do promjene </w:t>
      </w:r>
      <w:r w:rsidR="00273315">
        <w:rPr>
          <w:sz w:val="24"/>
          <w:szCs w:val="24"/>
        </w:rPr>
        <w:t xml:space="preserve">predavača RKT Vjeronauka u </w:t>
      </w:r>
      <w:proofErr w:type="spellStart"/>
      <w:r w:rsidR="00273315">
        <w:rPr>
          <w:sz w:val="24"/>
          <w:szCs w:val="24"/>
        </w:rPr>
        <w:t>I.b</w:t>
      </w:r>
      <w:proofErr w:type="spellEnd"/>
      <w:r w:rsidR="00273315">
        <w:rPr>
          <w:sz w:val="24"/>
          <w:szCs w:val="24"/>
        </w:rPr>
        <w:t xml:space="preserve">, </w:t>
      </w:r>
      <w:proofErr w:type="spellStart"/>
      <w:r w:rsidR="00273315">
        <w:rPr>
          <w:sz w:val="24"/>
          <w:szCs w:val="24"/>
        </w:rPr>
        <w:t>II.b</w:t>
      </w:r>
      <w:proofErr w:type="spellEnd"/>
      <w:r w:rsidR="00273315">
        <w:rPr>
          <w:sz w:val="24"/>
          <w:szCs w:val="24"/>
        </w:rPr>
        <w:t xml:space="preserve"> i </w:t>
      </w:r>
      <w:proofErr w:type="spellStart"/>
      <w:r w:rsidR="00273315">
        <w:rPr>
          <w:sz w:val="24"/>
          <w:szCs w:val="24"/>
        </w:rPr>
        <w:t>III.b</w:t>
      </w:r>
      <w:proofErr w:type="spellEnd"/>
      <w:r w:rsidR="00273315">
        <w:rPr>
          <w:sz w:val="24"/>
          <w:szCs w:val="24"/>
        </w:rPr>
        <w:t xml:space="preserve"> razredu</w:t>
      </w:r>
      <w:r w:rsidR="000E135C">
        <w:rPr>
          <w:sz w:val="24"/>
          <w:szCs w:val="24"/>
        </w:rPr>
        <w:t xml:space="preserve"> (vjeroučiteljica </w:t>
      </w:r>
      <w:proofErr w:type="spellStart"/>
      <w:r w:rsidR="000E135C">
        <w:rPr>
          <w:sz w:val="24"/>
          <w:szCs w:val="24"/>
        </w:rPr>
        <w:t>Beti</w:t>
      </w:r>
      <w:proofErr w:type="spellEnd"/>
      <w:r w:rsidR="000E135C">
        <w:rPr>
          <w:sz w:val="24"/>
          <w:szCs w:val="24"/>
        </w:rPr>
        <w:t xml:space="preserve"> </w:t>
      </w:r>
      <w:proofErr w:type="spellStart"/>
      <w:r w:rsidR="000E135C">
        <w:rPr>
          <w:sz w:val="24"/>
          <w:szCs w:val="24"/>
        </w:rPr>
        <w:t>Šuperina</w:t>
      </w:r>
      <w:proofErr w:type="spellEnd"/>
      <w:r w:rsidR="000E135C">
        <w:rPr>
          <w:sz w:val="24"/>
          <w:szCs w:val="24"/>
        </w:rPr>
        <w:t>).</w:t>
      </w:r>
    </w:p>
    <w:p w14:paraId="793B3F03" w14:textId="2D3CE045" w:rsidR="001024B6" w:rsidRDefault="001024B6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Ravnateljica je prisutnima iščitala važeći Pravilnik o vrednovanju i Pravilnik o pedagoškim mjerama, te podsjetila razrednike da isto učine na prvom roditeljskom sastanku u novoj školskoj godini.</w:t>
      </w:r>
    </w:p>
    <w:p w14:paraId="48D51DF3" w14:textId="1360D717" w:rsidR="000E135C" w:rsidRDefault="000E135C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Ravnateljica je upoznala učitelje s dopisom Grada Rijeke vezano za plaćanje PB/CN u šk. god. 2020/2021. Novina je da ove šk. god. i roditelji učenika prvih razreda s prebivalištem u Rijeci, kao i roditelji drugih, trećih i četvrtih razreda, plaćaju programe PB/CN u iznosu od 100,00 kn, 180,00 kn ili 320,00 kn, ovisno o </w:t>
      </w:r>
      <w:r w:rsidR="00EB1F1C">
        <w:rPr>
          <w:sz w:val="24"/>
          <w:szCs w:val="24"/>
        </w:rPr>
        <w:t xml:space="preserve">prihodima kućanstva, a ne kao prije za sve </w:t>
      </w:r>
      <w:proofErr w:type="spellStart"/>
      <w:r w:rsidR="00EB1F1C">
        <w:rPr>
          <w:sz w:val="24"/>
          <w:szCs w:val="24"/>
        </w:rPr>
        <w:t>prvašiće</w:t>
      </w:r>
      <w:proofErr w:type="spellEnd"/>
      <w:r w:rsidR="00EB1F1C">
        <w:rPr>
          <w:sz w:val="24"/>
          <w:szCs w:val="24"/>
        </w:rPr>
        <w:t xml:space="preserve"> isti iznos od 100,00 kn. Također, ova će se usluga roditeljima naplaćivati za deset mjeseci (od 1.9. do 30.6.), a ne za devet mjeseci kao do sada. Razrednici su zamoljeni da o tome obavijeste roditelje na prvom roditeljskom sastanku, te da ih podsjete da Školi na vrijeme dostave potrebnu dokumentaciju </w:t>
      </w:r>
      <w:r w:rsidR="00D22166">
        <w:rPr>
          <w:sz w:val="24"/>
          <w:szCs w:val="24"/>
        </w:rPr>
        <w:t>za izračun iznosa za plaćanje, te eventualne promjene u osobnim podacima roditelja na čije ime glasi uplatnica.</w:t>
      </w:r>
    </w:p>
    <w:p w14:paraId="1C06947F" w14:textId="437B86A8" w:rsidR="00D22166" w:rsidRDefault="00D22166" w:rsidP="00271380">
      <w:pPr>
        <w:pStyle w:val="Bezproreda"/>
        <w:rPr>
          <w:sz w:val="24"/>
          <w:szCs w:val="24"/>
        </w:rPr>
      </w:pPr>
    </w:p>
    <w:p w14:paraId="74E9AF8C" w14:textId="2351F46F" w:rsidR="00D22166" w:rsidRDefault="00D22166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                         Ravnatelj:</w:t>
      </w:r>
    </w:p>
    <w:p w14:paraId="1A1B1BE5" w14:textId="505A8F79" w:rsidR="00D22166" w:rsidRDefault="00D22166" w:rsidP="002713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Vesna Cattarinuzzi                                                                                                        Gloria Tijan</w:t>
      </w:r>
    </w:p>
    <w:p w14:paraId="556C4D07" w14:textId="77777777" w:rsidR="00271380" w:rsidRDefault="00271380"/>
    <w:sectPr w:rsidR="0027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0"/>
    <w:rsid w:val="000E135C"/>
    <w:rsid w:val="001024B6"/>
    <w:rsid w:val="00271380"/>
    <w:rsid w:val="00273315"/>
    <w:rsid w:val="004B0EF1"/>
    <w:rsid w:val="00807C74"/>
    <w:rsid w:val="008349A3"/>
    <w:rsid w:val="009003DB"/>
    <w:rsid w:val="00AA6A77"/>
    <w:rsid w:val="00AB7228"/>
    <w:rsid w:val="00D22166"/>
    <w:rsid w:val="00D35620"/>
    <w:rsid w:val="00D63CDC"/>
    <w:rsid w:val="00E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8DA3"/>
  <w15:chartTrackingRefBased/>
  <w15:docId w15:val="{A794E1C7-DEF9-4763-A0C8-2720911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0"/>
    <w:pPr>
      <w:spacing w:line="254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1380"/>
    <w:pPr>
      <w:spacing w:after="0" w:line="240" w:lineRule="auto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7</cp:revision>
  <dcterms:created xsi:type="dcterms:W3CDTF">2020-09-27T19:16:00Z</dcterms:created>
  <dcterms:modified xsi:type="dcterms:W3CDTF">2020-10-01T19:53:00Z</dcterms:modified>
</cp:coreProperties>
</file>